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2900" w:type="dxa"/>
        <w:jc w:val="center"/>
        <w:tblBorders>
          <w:top w:val="none" w:color="DDDDDD" w:sz="6" w:space="0"/>
          <w:left w:val="none" w:color="DDDDDD" w:sz="6" w:space="0"/>
          <w:bottom w:val="none" w:color="DDDDDD" w:sz="6" w:space="0"/>
          <w:right w:val="none" w:color="DDDDDD"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2900"/>
      </w:tblGrid>
      <w:tr>
        <w:tblPrEx>
          <w:tblBorders>
            <w:top w:val="none" w:color="DDDDDD" w:sz="6" w:space="0"/>
            <w:left w:val="none" w:color="DDDDDD" w:sz="6" w:space="0"/>
            <w:bottom w:val="none" w:color="DDDDDD" w:sz="6" w:space="0"/>
            <w:right w:val="none" w:color="DDDDDD" w:sz="6" w:space="0"/>
            <w:insideH w:val="none" w:color="auto" w:sz="0" w:space="0"/>
            <w:insideV w:val="none" w:color="auto" w:sz="0" w:space="0"/>
          </w:tblBorders>
          <w:shd w:val="clear" w:color="auto" w:fill="FFFFFF"/>
        </w:tblPrEx>
        <w:trPr>
          <w:jc w:val="center"/>
        </w:trPr>
        <w:tc>
          <w:tcPr>
            <w:tcW w:w="2400" w:type="dxa"/>
            <w:tcBorders>
              <w:top w:val="nil"/>
              <w:left w:val="nil"/>
              <w:bottom w:val="nil"/>
              <w:right w:val="nil"/>
            </w:tcBorders>
            <w:shd w:val="clear" w:color="auto" w:fill="FFFFFF"/>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left"/>
              <w:rPr>
                <w:color w:val="4C4948"/>
              </w:rPr>
            </w:pPr>
            <w:bookmarkStart w:id="0" w:name="_GoBack"/>
            <w:r>
              <w:rPr>
                <w:caps w:val="0"/>
                <w:color w:val="4C4948"/>
                <w:spacing w:val="0"/>
                <w:bdr w:val="none" w:color="auto" w:sz="0" w:space="0"/>
              </w:rPr>
              <w:t>河北交通投资集团2024年度光伏组件设备集中采购（第一批）一标段中标候选人公示</w:t>
            </w:r>
          </w:p>
        </w:tc>
      </w:tr>
      <w:tr>
        <w:tblPrEx>
          <w:tblBorders>
            <w:top w:val="none" w:color="DDDDDD" w:sz="6" w:space="0"/>
            <w:left w:val="none" w:color="DDDDDD" w:sz="6" w:space="0"/>
            <w:bottom w:val="none" w:color="DDDDDD" w:sz="6" w:space="0"/>
            <w:right w:val="none" w:color="DDDDDD" w:sz="6" w:space="0"/>
            <w:insideH w:val="none" w:color="auto" w:sz="0" w:space="0"/>
            <w:insideV w:val="none" w:color="auto" w:sz="0" w:space="0"/>
          </w:tblBorders>
          <w:tblCellMar>
            <w:top w:w="0" w:type="dxa"/>
            <w:left w:w="0" w:type="dxa"/>
            <w:bottom w:w="0" w:type="dxa"/>
            <w:right w:w="0" w:type="dxa"/>
          </w:tblCellMar>
        </w:tblPrEx>
        <w:trPr>
          <w:jc w:val="center"/>
        </w:trPr>
        <w:tc>
          <w:tcPr>
            <w:tcW w:w="0" w:type="auto"/>
            <w:tcBorders>
              <w:top w:val="nil"/>
              <w:left w:val="nil"/>
              <w:bottom w:val="nil"/>
              <w:right w:val="nil"/>
            </w:tcBorders>
            <w:shd w:val="clear" w:color="auto" w:fill="FFFFFF"/>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ascii="微软雅黑" w:hAnsi="微软雅黑" w:eastAsia="微软雅黑" w:cs="微软雅黑"/>
                <w:caps w:val="0"/>
                <w:color w:val="4C4948"/>
                <w:spacing w:val="0"/>
                <w:kern w:val="0"/>
                <w:sz w:val="24"/>
                <w:szCs w:val="24"/>
                <w:bdr w:val="none" w:color="auto" w:sz="0" w:space="0"/>
                <w:lang w:val="en-US" w:eastAsia="zh-CN" w:bidi="ar"/>
              </w:rPr>
              <w:t>招标项目名称：河北交通投资集团2024年度光伏组件设备集中采购（第一批）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招标项目编号：I1300000001126628001</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公示名称：河北交通投资集团2024年度光伏组件设备集中采购（第一批）一标段中标候选人公示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公示编号：I1300000001126628001001001</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公示内容：</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368"/>
              <w:gridCol w:w="638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c>
                <w:tcPr>
                  <w:tcW w:w="12975" w:type="dxa"/>
                  <w:gridSpan w:val="2"/>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ascii="仿宋_GB2312" w:eastAsia="仿宋_GB2312" w:cs="仿宋_GB2312" w:hAnsiTheme="minorHAnsi"/>
                      <w:color w:val="4C4948"/>
                      <w:kern w:val="0"/>
                      <w:sz w:val="24"/>
                      <w:szCs w:val="24"/>
                      <w:bdr w:val="none" w:color="auto" w:sz="0" w:space="0"/>
                      <w:lang w:val="en-US" w:eastAsia="zh-CN" w:bidi="ar"/>
                    </w:rPr>
                    <w:t>标段：</w:t>
                  </w:r>
                  <w:r>
                    <w:rPr>
                      <w:rFonts w:hint="default" w:ascii="仿宋_GB2312" w:eastAsia="仿宋_GB2312" w:cs="仿宋_GB2312" w:hAnsiTheme="minorHAnsi"/>
                      <w:color w:val="4C4948"/>
                      <w:kern w:val="0"/>
                      <w:sz w:val="24"/>
                      <w:szCs w:val="24"/>
                      <w:bdr w:val="none" w:color="auto" w:sz="0" w:space="0"/>
                      <w:lang w:val="en-US" w:eastAsia="zh-CN" w:bidi="ar"/>
                    </w:rPr>
                    <w:t>河北交通投资集团2024年度光伏组件设备集中采购（第一批）一标段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48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所属专业：电力、热力、燃气及水生产和供应业/电力、热力生产和供应业</w:t>
                  </w:r>
                </w:p>
              </w:tc>
              <w:tc>
                <w:tcPr>
                  <w:tcW w:w="648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所属地区：张家口市-市辖区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48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开标时间：2024-07-23</w:t>
                  </w:r>
                </w:p>
              </w:tc>
              <w:tc>
                <w:tcPr>
                  <w:tcW w:w="648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开标地点：河北省公共资 源交易中心412开标室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648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公示开始日期：2024-07-26</w:t>
                  </w:r>
                </w:p>
              </w:tc>
              <w:tc>
                <w:tcPr>
                  <w:tcW w:w="648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公示截止日期：2024-07-28</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1.中标候选人名单</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7"/>
              <w:gridCol w:w="3189"/>
              <w:gridCol w:w="2095"/>
              <w:gridCol w:w="2095"/>
              <w:gridCol w:w="2222"/>
              <w:gridCol w:w="220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排序</w:t>
                  </w:r>
                </w:p>
              </w:tc>
              <w:tc>
                <w:tcPr>
                  <w:tcW w:w="325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中标候选人单位名称</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投标价格(单位：元)</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评标价格(单位：元)</w:t>
                  </w:r>
                </w:p>
              </w:tc>
              <w:tc>
                <w:tcPr>
                  <w:tcW w:w="226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质量标准</w:t>
                  </w:r>
                </w:p>
              </w:tc>
              <w:tc>
                <w:tcPr>
                  <w:tcW w:w="223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工期（交货期）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w:t>
                  </w:r>
                </w:p>
              </w:tc>
              <w:tc>
                <w:tcPr>
                  <w:tcW w:w="325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444000000</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444000000</w:t>
                  </w:r>
                </w:p>
              </w:tc>
              <w:tc>
                <w:tcPr>
                  <w:tcW w:w="226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满足招标文件要求</w:t>
                  </w:r>
                </w:p>
              </w:tc>
              <w:tc>
                <w:tcPr>
                  <w:tcW w:w="223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（1）张家口异质结高效太阳能光伏电池应用20万千瓦示范项目（六期）：第一批交货时间：2024 年07月100MWp；第二批交货时间：2024 年08月100MWp；第三批交货时间：2024 年09月40MWp；（2）尚义县察汗淖尔流域治理+乡村振兴300MW光储项目：第一批交货时间：2024 年07月150MWp；第二批交货时间：2024 年08月150MWp；第三批交货时间：2024 年09月60MWp；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w:t>
                  </w:r>
                </w:p>
              </w:tc>
              <w:tc>
                <w:tcPr>
                  <w:tcW w:w="325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451200000</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451200000</w:t>
                  </w:r>
                </w:p>
              </w:tc>
              <w:tc>
                <w:tcPr>
                  <w:tcW w:w="226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满足招标文件要求</w:t>
                  </w:r>
                </w:p>
              </w:tc>
              <w:tc>
                <w:tcPr>
                  <w:tcW w:w="223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（1）张家口异质结高效太阳能光伏电池应用20万千瓦示范项目（六期）：第一批交货时间：2024 年07月100MWp；第二批交货时间：2024 年08月100MWp；第三批交货时间：2024 年09月40MWp；（2）尚义县察汗淖尔流域治理+乡村振兴300MW光储项目：第一批交货时间：2024 年07月150MWp；第二批交货时间：2024 年08月150MWp；第三批交货时间：2024 年09月60MWp；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w:t>
                  </w:r>
                </w:p>
              </w:tc>
              <w:tc>
                <w:tcPr>
                  <w:tcW w:w="325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451200000</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451200000</w:t>
                  </w:r>
                </w:p>
              </w:tc>
              <w:tc>
                <w:tcPr>
                  <w:tcW w:w="226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满足招标文件要求</w:t>
                  </w:r>
                </w:p>
              </w:tc>
              <w:tc>
                <w:tcPr>
                  <w:tcW w:w="223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（1）张家口异质结高效太阳能光伏电池应用20万千瓦示范项目（六期）：第一批交货时间：2024 年07月100MWp；第二批交货时间：2024 年08月100MWp；第三批交货时间：2024 年09月40MWp；（2）尚义县察汗淖尔流域治理+乡村振兴300MW光储项目：第一批交货时间：2024 年07月150MWp；第二批交货时间：2024 年08月150MWp；第三批交货时间：2024 年09月60MWp；</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2.中标候选人项目负责人</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8"/>
              <w:gridCol w:w="3062"/>
              <w:gridCol w:w="2093"/>
              <w:gridCol w:w="1550"/>
              <w:gridCol w:w="2343"/>
              <w:gridCol w:w="275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排序</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中标候选人单位名称</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项目负责人姓名</w:t>
                  </w:r>
                </w:p>
              </w:tc>
              <w:tc>
                <w:tcPr>
                  <w:tcW w:w="157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职称</w:t>
                  </w:r>
                </w:p>
              </w:tc>
              <w:tc>
                <w:tcPr>
                  <w:tcW w:w="238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相关证书名称</w:t>
                  </w:r>
                </w:p>
              </w:tc>
              <w:tc>
                <w:tcPr>
                  <w:tcW w:w="280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相关证书编号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157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238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280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157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238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280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1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157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238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c>
                <w:tcPr>
                  <w:tcW w:w="280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3.中标候选人响应招标文件要求的资格能力条件</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082"/>
              <w:gridCol w:w="5576"/>
              <w:gridCol w:w="609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排序</w:t>
                  </w:r>
                </w:p>
              </w:tc>
              <w:tc>
                <w:tcPr>
                  <w:tcW w:w="567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中标候选人名称</w:t>
                  </w:r>
                </w:p>
              </w:tc>
              <w:tc>
                <w:tcPr>
                  <w:tcW w:w="61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响应情况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10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w:t>
                  </w:r>
                </w:p>
              </w:tc>
              <w:tc>
                <w:tcPr>
                  <w:tcW w:w="567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61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满足招标文件要求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w:t>
                  </w:r>
                </w:p>
              </w:tc>
              <w:tc>
                <w:tcPr>
                  <w:tcW w:w="567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61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满足招标文件要求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10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w:t>
                  </w:r>
                </w:p>
              </w:tc>
              <w:tc>
                <w:tcPr>
                  <w:tcW w:w="567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61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满足招标文件要求</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4.（1）中标候选人企业业绩</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7"/>
              <w:gridCol w:w="3059"/>
              <w:gridCol w:w="2374"/>
              <w:gridCol w:w="2124"/>
              <w:gridCol w:w="2120"/>
              <w:gridCol w:w="212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序号</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中标候选人名称</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中标工程名称</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建设单位</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合同签订时间</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合同签订金额(单位：元)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宿松中信博新能源科技有限公司组件采购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宿松中信博新能源科技有限公司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华润电力百色田阳300MW光储一体化发电项目（I标段）</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华润新能源（百色）有限公司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2024-04-17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青岛纳晖绿色能源科技有限公司组件采购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青岛纳晖绿色能源科技有限公司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拓胜智能科技(山东)有限公司组件采购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拓胜智能科技(山东)有限公司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中电建河北工程华能重庆光伏项目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中国电建集团河北工程有限公司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西安黄河光伏科技股份有限公司组件采购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西安黄河光伏科技股份有限公司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东方拓龙二号养殖场 20MWp分布式光伏发电项目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天水长开电力工程有限公司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东方亿晓新能源华腾养殖场15MWp分布式光伏发电项目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天水长开电力工程有限公司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东方拓龙三号养殖场16MWp分布式光伏发电项目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天水长开电力工程有限公司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青岛美安智慧能源科技有限公司组件采购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青岛美安智慧能源科技有限公司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福建协鑫鑫科建设工程有限公司组件采购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福建协鑫鑫科建设工程有限公司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江苏昱德新能源科技有限公司组件采购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江苏昱德新能源科技有限公司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海南洋创电力工程有限公司组件采购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海南洋创电力工程有限公司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合肥南赛光伏能源有限公司组件采购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合肥南赛光伏能源有限公司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合肥美的合康光伏科技有限公司组件采购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合肥美的合康光伏科技有限公司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中通服建设有限公司组件采购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中通服建设有限公司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江苏星火照明电气有限公司组件采购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江苏星火照明电气有限公司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江苏星火照明电气有限公司组件采购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江苏星火照明电气有限公司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中核汇能山东分公司稷山汇能权亚100MW光伏发电项目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稷山汇能权亚新能源有限公司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中核南昌县塔城乡一期100Mw渔光互补光伏发电项目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南昌县宝能机电有限公司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国能盈江县铜壁关乡片区农业光伏(86.5193MWp)发电项目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中国能源建设集团东北电力第一工程有限公司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2024-07-02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云南元谋县乌东德184MW组件采购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西安西电新能源有限公司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中国电建集团重庆工程有限公司文昌抱罗115MW光伏组件采购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中国电建集团重庆工程有限公司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2024-06-05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惠州TCL光伏科技有限公司光伏组件销售合同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中广核阿里雪域高原“零碳”光储热电示范项目新增20MW光储保供项目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中国电建集团中南勘测设计研究院有限公司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中广核日喀则拉孜30W光储项目工程总承包项目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中国电建集团中南勘测设计研究院有限公司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曲靖麒麟区屋顶分布式光伏项目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曲靖市麒麟汇能光伏发电有限公司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2023-01-12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云南文山茂克光伏项目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山东电力建设第三工程有限公司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阳光新能源开发股份有限公司家庭光伏项目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点点云智能科技变更协议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浙江富家分布式能源有限公司组件采购框架合同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浙江富家分布式能源有限公司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2023-02-26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深能北方鄂托克前旗上海庙经济开发区光伏制氢项目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深能北方（鄂托克前旗）能源开发有限公司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中国电建集团重庆工程有限公司文昌抱罗115MWp光伏组件及附件采购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中国电建集团重庆工程有限公司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中国葛洲坝集团电力有限责任公司董干光伏电站项目光伏组件采购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中国葛洲坝集团电力有限责任公司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中广核新能源董干光伏项目升压站及光伏场区A标段项目组件设备采购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中国电建集团贵州工程有限公司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晶科电力户用50MW光伏组件采购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上海晶坪电力有限公司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2023-12-05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深圳创维光伏科技有限公司组件采购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深圳创维光伏科技有限公司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松桃县世昌一期农业光伏电站</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松桃汇新能源有限公司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息烽县小寨坝农业光伏电站</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息烽汇新能源有限公司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49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松桃县世昌二期农业光伏电站</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松桃汇新能源有限公司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贵定县昌明镇友谊农业光伏电站</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中核汇能贵州能源开发有限公司贵定分公司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浙江富家采购订单</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浙江富家分布式能源有限公司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点点云智能科技有限公司户用电站组件采购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点点云智能科技有限公司户用电站组件采购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耿马香竹林二期160MWp农业光伏项目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耿马汇能新能源有限公司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浙江善泰新能源有限公司组件采购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浙江善泰新能源有限公司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中核汇能安塞坪桥镇韩河村100MW林草光互补光伏项目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安塞佳圣新能源科技有限公司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江苏伏峰电力科技有限公司产品销售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江苏伏峰电力科技有限公司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深圳创维光伏科技有限公司组件采购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深圳创维光伏科技有限公司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59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湛江廉江东升农场农业光伏发电一期项目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长江勘测规划设计研究有限责任公司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浙江富家分布式能源有限公司采购订单</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浙江富家分布式能源有限公司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阳光新能源开发股份有限公司采购订单</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东方日升（宁波）电力开发有限公司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深圳创维光伏科技有限公司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西安黄河新丝路进出口有限公司产品销售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西安黄河新丝路进出口有限公司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禄劝穗发新能源有限公司禄劝光伏项目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禄劝穗发新能源有限公司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粤水电巴楚县200万千瓦光储一体化项目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广东水电二局股份有限公司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国家能源集团冷水滩牛角坝90MW光伏场区农光互补光伏电站</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中国电建集团中南勘测设计研究院有限公司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69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上海钦沓国际贸易有限公司产品销售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上海钦沓国际贸易有限公司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光伏组件销售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中能建哈密“光(热)储”多能互补一体化绿电示范项目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中能建（上海）成套工程有限公司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粤水电建筑安装建设有限公司冠县 39.5MW 分布式光伏项目、莘县 56.77MW 分布式光伏项目、高唐县 3.3MW 分布式光伏项目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粤水电建筑安装建设有限公司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钟祥50MW光伏发电项目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东方日升（宁波）电力开发有限公司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太阳能电池组件购销</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哈尔滨电站设备成套设计研究所有限公司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中国平煤神马控股集团有限公司招标采购中心采购合同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中国平煤神马控股集团有限公司招标采购中心</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中石化国际事业上海有限公司采购订单</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中石化国际事业上海有限公司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79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上海槿烽产品销售额合同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上海槿烽新能源有限公司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中广核新能源上海崇明岛港西镇30MW光伏项目二期</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上海白鹭新能源有限公司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中广核新能源云南牟定秧田新村光伏项目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中广核楚雄牟定风力发电有限公司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中电建(阜康)新能源有限公司新疆阜康市60万千瓦光伏+60万瓦时储能项目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中电建（阜康）新能源有限公司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浙江善泰新能源有限公司组件采购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浙江善泰新能源有限公司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晶科电力宜州区安马乡100MW农光互补光伏发电项目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西安西电新能源有限公司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晶科电力贵港市石卡镇150MW渔光互补光伏电站项目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西安西电新能源有限公司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高台高崖子滩10万千瓦光伏项目EP总承包工程</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山东鲁电国际贸易有限公司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惠州TCL光伏科技有限公司产品销售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太阳能电池组件购销合同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广东明阳光伏产业有限公司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89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汝城绿中源农牧公司和湘荣牧业公司养殖厂屋顶分布式光伏发电项目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粤水电建筑安装建设有限公司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组件采购合同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中国电建兰州西固青石台光伏发电项目光伏组件采购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中国水电四局（兰州）机械装备有限公司第一分公司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中国安能集团第一工程局有限公司天津龙源海晶盐光互补项目PC承包工程</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中国安能集团第一工程局有限公司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三峡能源 2023年光伏组件集中采购合同(云南永胜县烂田坡100MW光伏项目)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三峡新能源永胜县有限公司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浙江省平阳县整江60MWp集中式地面光伏发电项目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平阳鳌旗新能源有限公司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惠州TCL光伏科技有限公司产品销售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150MW农光互补新能源光伏电站项目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东方电气集团国际合作有限公司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海南基地共和县100万千瓦牧光储建设项目一期二期光伏项目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国能（共和）新能源开发有限公司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99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三峡能源宁夏威力红寺堡100MW光伏复合发电项目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三峡新能源红寺堡发电有限公司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山海新能（北京）能源科技有限公司河北分公司产品销售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山海新能（北京）能源科技有限公司河北分公司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惠州TCL光伏科技有限公司产品销售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三峡能源浙江龙游县分布式渔光互补项目光伏组件采购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三峡新能源发电（龙游）有限公司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中广核新能源云南小坂碧50MW光伏发电项目组件设备采购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中广核玉溪元江风力发电有限公司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中广核新能源云南塘房一期40MW光伏发电项目组件设备采购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中广核玉溪元江风力发电有限公司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惠州TCL光伏科技有限公司产品销售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太阳能组件采购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浙商中拓集团电力科技有限公司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109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阳光新能源开发股份有限公司肥西130MW组件采购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阳光新能源开发股份有限公司养贤47MW组件采购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西安黄河新丝路进出口有限公司产品销售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西安黄河新丝路进出口有限公司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朝阳天兴电力实业有限公司产品销售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朝阳天兴电力实业有限公司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德令哈50万千瓦源网荷储一体化33万千瓦光伏项目98MW光伏组件设备采购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海西德广润新能源有限公司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中广核新能源江西黎川永兴桥50MW光伏项目光伏组件采购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中广核新能源(南昌)有限公司黎川分公司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龙源电力天津龙源海晶新能源有 限公司盐光互补新增容量项目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中国能源建设集团安徽电力建设第二工程有限公司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中广核新能源江西黎川永兴桥150MW光伏项目光伏组件采购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中广核新能源（南昌）有限公司黎川分公司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冼马综电滞水300MW农光渔光互补光伏发电项目(一期100MW工程)EPC 总承包工程光伏组件货物</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中国电力工程顾问集团中南电力设计院有限公司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惠州TCL光伏科技有限公司产品销售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惠州TCL光伏科技有限公司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119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陕西中电联电力有限公司光伏组件采购项目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陕西中电联电力有限公司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厦门建发新兴能源有限公司光伏组件采购项目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厦门建发新兴能源有限公司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东方日升（宁波）电力开发有限公司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中国大唐集团有限公司物资分公司产品订单</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中国大唐集团有限公司物资分公司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中广核云南大姚二期光伏项目组件设备采购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中国华电科工集团有限公司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中广核新能源江西广信区100MW光伏项目光伏组件采购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中广核新能源（南昌）有限公司上饶分公司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中广核新能源江西吉水枫江70MW光伏项目光伏组件采购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吉水县中广核新能源有限公司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西安黄河光伏科技股份有限公司产品销售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西安黄河光伏科技股份有限公司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129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光伏板采购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山东电力设备有限公司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东方日升厂家9月组件采购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山海新能(北京)能源科技有限产品销售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山海新能(北京)能源科技有限公司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中广核新能源浙江峨泗小洋山薄刀咀12万千瓦光伏项目太阳能光伏组件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中国电建集团华东勘测设计研究院有限公司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浙商中拓集团电力科技有限公司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户用电站组件采购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西北电力设计院有限公司EPC总承包项目兵团北疆石河子100万千瓦光代基地项目中能建30万千瓦光伏发电项目(二期18万千瓦)</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中能建（上海）成套工程有限公司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139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国家光伏储能实证实验平台（大庆基地）二期项目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大庆黄和光储实证研究有限公司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2022-07-01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电能e购企业商城采购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电能易购（北京）科技有限公司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晶科电力户用50MW光伏组件采购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上海晶坪电力有限公司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2023-12-05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点点云智能科技有限公司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南京创维光伏科技有限公司光伏组件采购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东方日升（宁波）电力开发有限公司光伏组件采购项目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东方日升（宁波）电力开发有限公司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江苏昱德新能源科技有限公司光伏组件采购项目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江苏昱德新能源科技有限公司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149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山东沐春电力工程有限公司采购项目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山东沐春电力工程有限公司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重庆麟瑞电气工程有限公司采购项目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重庆麟瑞电气工程有限公司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点点（舟山）供应链管理有限公司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2024-02-26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西安黄河光伏科技股份有限公司组件采购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西安黄河光伏科技股份有限公司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浙江艾瑞吉新能源有限公司组件采购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浙江艾瑞吉新能源有限公司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河北博初新能源科技有限公司组件采购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河北博初新能源科技有限公司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2024-02-26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福建闽西南城市协作开发集团智慧城市开发有限公司组件采购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福建闽西南城市协作开发集团智慧城市开发有限公司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金华光典新能源科技有限公司组件采购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金华光典新能源科技有限公司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安徽省明维克进出口贸易有限公司组件采购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安徽省明维克进出口贸易有限公司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159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江苏柏亿欣科技有限公司组件采购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江苏柏亿欣科技有限公司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宁波碳达光伏新能源科技有限公司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绍兴星源光伏科技有限公司组件采购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绍兴星源光伏科技有限公司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东方日升（宁波）电力开发有限公司组件采购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东方日升（宁波）电力开发有限公司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福建协鑫鑫科建设工程有限公司组件采购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福建协鑫鑫科建设工程有限公司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四川协鑫电力工程设计有限公司组件采购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四川协鑫电力工程设计有限公司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中通服建设有限公司组件采购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中通服建设有限公司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阳光新能源开发股份有限公司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169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东方日升新能源股份有限公司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松桃长兴农业光伏电站目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松桃汇新能源有限公司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 和田市 50 万千瓦光伏 治沙暨产业 园区低碳转 型项目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 ( 洛浦 )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馨雅新能源 4.78MW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馨雅新能源无 锡有限公司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中建材浚鑫 20.16MW 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中建材浚鑫科 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山东恒有源 电力 4.01MW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山东恒有源电 力工程有限公司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平湖市阳源 新能源 11.72MW 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平湖市阳源新能源有限公司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2024-04-17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三师图木舒 克市源网荷 储一体化项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中能建（上 海）成套工程有限公司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杭州禾力新 能源 2.49MW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杭州禾力新能 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 伏 39.99MW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 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 团 15MW 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 电力科技有限公司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179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福州新创机 电 20MW 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福州新创机电 设备有限公司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江苏鹏智电 力 3.04MW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江苏鹏智电力 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福州新创机 电 20MW 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福州新创机电 设备有限公司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 伏 40MW 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 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北京尚方智 慧清洁能源 20MW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北京尚方智慧 清洁能源有限公司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湛江于格酒 业项目光伏 组件材料项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阳江华润燃气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通威项目光 伏组件购销 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高州华润燃气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汕头市潜力 能新能源 1.3MW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汕头市潜力能 新能源有限公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福建莆田创 能涵江兴化 湾 100MW 渔 光互补光伏 电站项目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晶科电力科技 股份有限公司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嘉兴市阳源 新能源 2MW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嘉兴市阳源新能源有限公司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189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无锡隆玛新 能源 1.23MW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无锡隆玛新能源有限公司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上海驿途光 电 1.27MW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上海驿途光电科技有限公司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嘉兴市阳源 新能源 5.52MW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嘉兴市阳源新能源有限公司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辽宁袁成南 票乌金塘八 百垄地块光 伏发电项 目、辽宁源 宝新能源乌 安徽新富瑞贸 易有限公司 2024 /5/2 9 45.1 2 商 业 保 密 陆建辉 1381381 2228 辽 宁 省 葫 芦 协鑫集成科技股份有限公司 - 投标文件 919 点击返回目录 金塘暖东地 块光伏发电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安徽新富瑞贸易有限公司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福建源隆新 能源 176.6MW 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福建源隆新能 源科技有限公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 团 10MW 项 目一</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 电力科技有限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 团 10MW 项 目二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 电力科技有限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北京尚方智 慧清洁能源 59.77MW 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北京尚方智慧 清洁能源有限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永福绿能户 用光伏项目 6 月份组件 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福州新创机电 设备有限公司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四川华电凉 山州盐源白 乌光伏项目 160MW 光伏 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盐源华电黄草 电力开发有限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199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四川华电凉 山州盐源黄 草 (6# 地 块 )200MW 光 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盐源华电黄草 电力开发有限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江苏户用光 伏电站项目 ( 二期 )</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北京京东方能源科技有限公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棒杰新能源 1.1MW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棒杰新能源科技有限公司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江西华电宜 春万载万汇 建材 1MW 分 布式屋顶光 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华电江西发电有限公司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江西华电宜 春万载万申 机械 2MW 屋 华电江西发电 有限公司 2024 /5/1 9 2.01 商 业 保 密 仲惟鹏 江 西 协鑫集成科技股份有限公司 - 投标文件 920 点击返回目录 顶分布式光 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华电江西发电有限公司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鄂尔多斯市 君正能源 150MW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鄂尔多斯市君 正能源化工有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华电新能 ( 温岭 ) 光伏 发电有限公 司温岭石塘 200MW 滩涂 光伏发电项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华电新能 ( 温 岭 ) 光伏发电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华润财金东 营市垦东光 储一体化示 范项目 (300MW)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华润财金新能 源 ( 东营 ) 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2024-07-15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华润（肇 庆） 107MW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华润（肇庆） 太阳能发电有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2024-07-15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上蔡县昌华 200MWp 分布 式光伏发电 项目工程总 承包 (EPC) 项目光伏组 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武汉达神建设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2024-07-16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浙江杭泰数 智 6.6MW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浙江杭泰数智 能源开发有限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2024-07-05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上海临港 6MW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上海临港弘博 新能源发展有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2024-07-05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贵州华电黔 南罗甸木林 口 50MW 农 业光伏发电 项目光伏组 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罗甸乌江水电 新能源有限公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贵州华电黔南罗甸八一100MW 农业光伏发电项目光伏组件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罗甸乌江水电 新能源有限公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 团 10MW - 7 月</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浙商中拓集团 电力科技有限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兰溪轮峰车 料 4.32MW 分布式项目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兰溪鑫晟新能 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江西旺景电 力 36MW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江西旺景电力 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四川协鑫电 力工程 3MW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四川协鑫电力 工程设计有限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江西华电宜 春经开区瑞 彩科技 4MW 屋顶分布式 光伏发电有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华电江西发电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2024-06-18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 年协鑫 能科分布式 光伏项目年 度 N 型和 P 型光伏组件 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苏州协鑫零碳 能源科技有限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219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湖南岳阳地 区光伏项目 光伏组件直 接集中采购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中国石油化工 股份有限公司 物资装备部</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杭泰数智 2024 年度组 件合作入围 框架合同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浙江杭泰数智 能源开发有限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南网能源 2023 年晶体 硅光伏组件 买卖框架合 同 ( 共 1400MW ，标 包三， 500MW)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南方电网综合 能源股份有限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点点云智科 技户用项目 光伏组件采 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点点云智科技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郴州好利友 科技有限公 司组件购销</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郴州好利友科 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中国大唐集 团有限公司 2024 - 2025 年度 N 型 TOPCon 光伏 组件集中采 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中国大唐集团 有限公司物资 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2024-05-31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莱州市沙河 镇 170MW 渔 光互补光伏 平价上网项 目 ( 二期 80MW) 光伏 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莱州诚源绿色 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2024-07-18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陕西华电清涧 50MW 复合光伏 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陕西华电 清涧新能 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重庆华电巫溪 樟木垭 100MW 农 ( 林 ) 光互补 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华电巫溪 县新能源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湖北华电黄石 大冶还地桥 99MW 光优发电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华电大冶 新能源有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229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莱州市沙河镇 170MW 渔光互 补光伏平价上 网项目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莱州诚源 绿色能源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安徽华电六安 市裕安区户用 一期 50MW 分 布式光伏发电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华电六安 新能源有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江苏惠汕新能 源 50MW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江苏惠汕 新能源有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华阳集团（阳 泉） 260MW 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华阳集团 （阳泉） 新能源销 售有限公司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新疆吐鲁番光 热 + 光伏一体 化项目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中国能源 建设集团 山西电力 建设第三有限公司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2023-12-26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中核常德汉寿 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中核二十 五建设有限公司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安徽华电安庆 桐城市 15.90MW 地面 分布式光伏发 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华电安徽 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2023-10-22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江苏华电句容 整市 ( 二 期 )78.588MW 户用光伏项目 第二批次光伏 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华电江苏 句容新能 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重庆华电云阳 宝坪 30MW 农 ( 林 ) 光互补光 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华电云阳 县新能源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重庆华电巫溪 樟木垭 100MW 农 ( 林 ) 光互补 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华电巫溪 县新能源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239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正度建设 25.8MW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正度建设 工程有限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江苏华电丹阳 （一期） 60MW 户用光伏项目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华电江苏 句容新能 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常州捷尔 32.25MW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常州捷尔 能源科技 发展有限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广西华电灌阳 桂林一期 1.22 万千瓦分布式 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华电灌阳 新能源有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江西汝河新增 20MW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江西汝河 水利建设 工程有限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江苏华电扬州 （一期） 30MW 户用光伏项目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华电江苏 句容新能 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独山乌江水电 贵州华电独山 百泉 100MW 光 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独山乌江 水电新能 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 100MW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 光伏科技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内蒙古鄂尔多 斯县城分布式 光伏项目 75MW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西部绿色 能源科技 （重庆）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厦门建益达 50MW - 3 月</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厦门建益 达有限公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249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上海晶坪电力 户用 100MW 光 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上海晶坪 电力有限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西藏银澳红寺 堡 + 宁夏百中 绿项目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西藏银澳 供应链管 理有限公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南京创维光伏 300MW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南京创维 光伏科技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建发（成都） 59.8MW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建发（成 都）有限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普定乌江水电 鸡场坡 80MW 农业光伏发电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普定乌江 水电新能 源有限公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江西汝河水利 建设 100MW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江西汝河 水利建设 工程有限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贵州乌江水电 贵州华电纳雍 曙光 200MW 农 业光伏项目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纳雍乌江 水电新能 源有限公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贵州乌江水电 开贵州华电大 方理化 200MW 农业光伏项目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大方乌江 水电新能 源有限公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贵州乌江水电 贵州华电六枝 梭戛 100MW 农 业光伏项目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六枝乌江 水电新能 源有限公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中国电建鲁能 阜康市多能互 补（暨新能源 市场化并网）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 集团核电 工程有限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259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鲁能阜康市多 能互补 ( 暨新 能源市场化并 网 ) 项目 191MW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 集团核电 工程有限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鲁能阜康市多 能互补 127.8MW( 暨新 能源市场化并 网 ) 项目 65 万 千瓦光伏及生 产综合楼工程 （标段一 )</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中建中环 生态环保 科技有限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2023-05-31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江苏林航新材 料 50MW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江苏林航 新材料科 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中建中环鲁能 阜康市多能互 补（暨新能源 市场化并网） 项目 65 万千 瓦光伏及生产 综合楼工程 （标段一）</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中建中环 新能源有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贵州华电毕节 371MW - 杨家湾 200MW 光伏项 目、水箐 200MW 光伏项 目、何官屯 100MW 光伏项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毕节七星 关乌江水 电新能源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贵州华电罗甸 纳尾 100MW 农 业光伏发电项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罗甸乌江 水电新能 源有限公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绿源鑫能科 技 3MW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绿源鑫能科技 ( 苏州 ) 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四川禾迈电 力工程 4.17MW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四川禾迈电力 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江苏惠汕新 能源 110MW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江苏惠汕新能 源集团有限公司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湘阴恒泰 5.98MW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湘阴恒泰贸易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269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宏福宝新能 源 N 型 182 双面 5.04MW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湘阴恒泰贸易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宏福宝新能 源 N 型 182 双面 5.04MW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宏福宝新能源 科技 ( 无锡 ) 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江苏盛捷纺 织 1.65MW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江苏盛捷纺织 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亳州市谯城 区交投 20MW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亳州市谯城区 交投商贸有限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三峡四川能投 凉山会理 2# 地 块 330MW 光伏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三峡物资 招标管理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广东大舜投资 管理有限公司 2023 年 - 2024 年光伏组件采 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广东大舜 投资管理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2023-06-26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无锡英臻 50MW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无锡英臻 科技股份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鲁能阜康市多 能互补 124MW( 暨新能 源市场化并 网 )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 集团核电 工程有限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厦门象屿物流 50MW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厦门象屿 物流集团 有限责任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2023-07-10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景泰新能源 2023 年度光伏 组件采购 115MW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上海睿景 能源科技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279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江西旺景 100MW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江西旺景 电力工程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四会市下茆镇 300MW 光伏复 合平价上网电 站项目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四川省送 变电建设 有限责任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正度 142MW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正度建设 工程有限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深圳市建融新 能源科技有限 公司 100mw</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深圳市建 融新能源 科技有限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2023-08-02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苏仙区屋顶分 布式光伏发电 项目光伏组件 采购合同</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湖南建工 建筑材料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平泉泽时 100MW 光伏储 能制氢项目光 伏组件设备买 卖</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 集团河北 工程有限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2023-08-11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中节能滨海太 平镇 300 兆 瓦光优复合发 电项目（ B) 标 段</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信息产业 电子第十一设计研 究院科技工程股份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中绿电乌鲁木 齐米东区 350 万千瓦光伏项 目 2023 年度 585Wp 及以上 P 型单晶双面 光伏组件单项 供货</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乌鲁木齐 市中绿电 新能源有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莱州诚源 170MW 渔光 互补光伏项 目组件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莱州诚源绿色 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 和田 40 万 千瓦光伏发 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 ( 洛浦 )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289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 和田皮山 40 万千瓦光伏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 ( 皮山 )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莱州诚源 170MW 渔 光互补光伏项目组件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莱州诚源绿色能源有限公司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江苏惠汕 新能源 110MW 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江苏惠汕新能源集团有限公司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 源和田 40 万千瓦光伏发 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华润新能源 ( 洛浦 ) 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2024-02-07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国家电力投资 集团有限公司 物资装备分公 司、电能易购 （北京）科技 有限公司二〇 二三年度第一 批电商化采购 （光伏组件）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 ( 北京 ) 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2023-04-17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华阳集团（阳 泉） 3000MW 合 作协议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华阳集团 （阳泉） 新能源销 售有限公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新华水利水电 有限公司 2023 年度光伏组件 集采框架协议 标包 3 ， N 型 单晶组件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新华水力 发电有限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2023-05-27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四川城程电力 110MW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四川城程 电力工程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四川城程电力 220MW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四川城程 电力工程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环晟光伏 ( 江 苏 )236.6MW 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环晟光伏 ( 江苏 ) 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2023-09-05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299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关岭县盘江百 万千瓦级光伏 基地项目标段 三光伏场区 1050MWpEPC 总 承包工程 N 型单晶硅双玻光 伏组件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中国电力 工程顾问 集团西南 电力设计 院有限公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西藏银澳供应 链管理有限公 司 2023 年光 伏组件集中采购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西藏银澳 供应链管 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2023-10-26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协鑫集成科技股份有限公司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华阳集团（阳 泉） 71MW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华阳集团 （阳泉） 新能源销 售有限公司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2023-10-31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昭通市永善县海子山项 目、丽江市宁蒗县分水岭 项目、丽江市宁蒗县吉母 阿以项目、丽江市永胜县 期纳小湾项目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三峡物资招标管理有限公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钦州市钦南区 800MW 光储 一体化项目 ( 一期 )( 二标 段 )650MWp</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钦州晟宏阳商贸有限公司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深能尉犁县 45 万千瓦光 火储一体化项目工程光伏 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深能尉犁能源开发有限公司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电能易购物资公司 - 宁夏 公司盐池 540MW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国家电力投资集团有限公 司物资装备分公司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智利阿塔卡玛光伏项目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山东鲁电国际贸易有限公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国华承德丰宁风光氢储大 基地项目第二批</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国华（赤城）风电有限公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电能易购物资公司 - 宁夏 公司同心 410MW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国家电力投资集团有限公 司物资装备分公司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309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南京中核关于临沧市镇康 县中核 240MW 光伏项目 374940 块 N 型 575 双面组 件项目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中核（南京）能源发展有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海北公司刚察县“源网荷 储”一体化三期 300MWp 、 扎苏合 200MWp 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国能（海北刚察）新能源 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秦皇岛聚兴光伏电力有限 公司 200MW 市场化并网平 价光伏项目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东方电气集团国际合作有限公司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南京中核关于临翔区博尚 镇中核 200MW 光伏项目 347830 块 N 型 575 双面组 件项目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中核（南京）能源发展有限公司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2023-09-22</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云南楚雄双柏英雄村 60MW 光伏项目、各三郎 100MW 光伏项目、雨龙 90MW 光 伏项目、信佰箐项目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京江（双柏）新能源有限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2023-10-24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双杰新能有限公司 365MW 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双杰新能有限公司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2023-07-04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大渡河公司甘洛 320MW 光 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国能大渡河新能源投资有限公司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国电电力陕西新能源公司 神府至河北南网摆言采当 400 兆瓦光伏项目单晶双 面双玻组件采购 (2 标段）</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陕西建工新能源有限公司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中建三局平新 450MW 复合 型光伏基地项目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中建三局集团西南有限公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2023-06-08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蔚县光辰 300MW 光伏发电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山东泰德合创科技有限公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319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国电投长协采购 - 中国电 力麻城 300MWN 型双面项 目（ 575 双面 +580 双面）</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电能易购（北京）科技有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时代绿色能源有限公司 2023 年度第一批光伏组 集中采购项目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时代绿色能源有限公司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河南中原金太阳 2023 年 N 型组件采购项目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中国平煤神马 控股集团有限公司招标采购中心</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国电投单面 E 标段 - 电能 易购 285MW550P 型双面项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电能易购（北京）科技有限公司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国神公司国网能源哈密煤 电有限公司一通道 80 万 千瓦风电 +20 万千瓦光伏 多能互补项目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国网能源哈密煤电有限公司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卡基娃水电站水光互补项 目争西 210MW 光伏电站 （争西项目）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中国建筑第二工程局有限 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2023-04-28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阜平县瑞能 200 兆瓦光伏 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许继电气股份有限公司郑 州电力设计院分公司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常规 620N 、 625N 双面 240MW 浙火新疆阿拉尔项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中国能源建设集团浙江火 电建设有限公司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国神府谷电厂一期 200MW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陕西德源府谷能源有限公 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金川嘎斯都光伏一期 200MW 光伏电站项目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中国电建集团成都勘测设 计研究院有限公司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2023-08-15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329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沁县广丰 200MW 光伏储能 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山西广丰新能源发电有限责任公司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2023-01-06</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 ( 北京 ) 科技有限 公司二 O 二三年度第一批 电商化招标采购 ( 光优组 件 )- 国核院 - 广东普宁一 期 200MW575N 型双面项目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电能易购（北京）科技有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2023-11-03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国电投单面 E 标段 - 电能 易购 200MW550P 型双面项 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电能易购（北京）科技有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2023-03-29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国华垦利 HG14 海 上光伏项目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国华（东营市垦 利区）新能源有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钦州市钦南区 800MW 光储一体 化项目 ( 一期 )( 二 标段 )650MWp</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钦州晟宏阳商贸 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国电电力陕西新能源公司神府至河北南网摆言采当 400 兆瓦光伏 项目单晶双面双玻组件采购 (2 标段 )</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陕西建工新能源有限公司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2023-07-13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蔚县光辰 300MW 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山东泰德合创科技有限公司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国电投长协采购 - 中国电力麻城 300MWN 型双面项目（ 575 双面 +580 双面）</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电能易购（北京）科技有限公司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2023-06-19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河南中原金太阳 2023 年 N 型组件采购项目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中国平煤神马控股集团有限公司招标采购中心</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2023-08-14</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国神公司国网能源哈密煤电有限公司一通道 80 万千瓦风电 +20 万千瓦光伏多能互补项目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国网能源哈密煤电有限公司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339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阜平县瑞能 200 兆瓦光伏发电项目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许继电气股份有限公司郑州电力设计院分公司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2023-12-23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深能尉犁县 45 万 千瓦光火储一体 化项目工程光伏 组件采购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深能尉犁能源开发有限公司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2023-11-13</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电能易购物资公 司 - 宁夏公司盐池 540MW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国家电力投资集团有限公司物资装备分公司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2023-08-30</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国华承德丰宁风 光氢储大基地项 目第二批</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国华（赤城）风电有限公司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大渡河公司甘洛 320MW 光伏发电项目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国能大渡河新能源 投资有限公司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2023-11-18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344</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常规 620N 、 625N 双面 240MW 浙火新疆阿拉尔项目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中国能源建设集团浙江火电建设有限公司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345</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国神府谷电厂一期 200MW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陕西德源府谷能源有限公司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2023-10-25</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346</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广丰项目 120MW 组 件采购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江西瑞宏光伏科 技有限公司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2024-01-17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347</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中广核德令哈 200 万 千瓦光热储一体化 （一期 100 万千瓦项 目）光伏项目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中国电建集团贵 州工程有限公司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348</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三峡四川能投道孚县 亚日“ 1+N ” 项目 ( II 标） 500MW 光伏电站 光伏组件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三峡物资招标管 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2024-03-01</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349</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云南楚雄州双柏县大 庄镇、鹿城镇回龙光伏电站项目光伏组件</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四川泽冕商贸有限公司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2024-04-09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350</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中核集团 2023-2024 年度光伏组件设备一级集中采购试点项目 （标段三）冀中采购</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中核（上海）供应链管理有限公司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2024-01-29</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351</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国华垦利 HG14 海上光伏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国华（东营市垦利区）新 能源有限公司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2023-09-28</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352</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贵州电建莎车县 1GW 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中国电建集团贵州工程有 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2023-02-27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353</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晶科能源股份有限公司</w:t>
                  </w:r>
                </w:p>
              </w:tc>
              <w:tc>
                <w:tcPr>
                  <w:tcW w:w="241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中国核工业华兴建设有限 公司光伏组件采购项目</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中核（上海）供应链管理有限公司</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2023-09-27</w:t>
                  </w:r>
                </w:p>
              </w:tc>
              <w:tc>
                <w:tcPr>
                  <w:tcW w:w="21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wordWrap w:val="0"/>
                    <w:spacing w:before="0" w:beforeAutospacing="0" w:after="0" w:afterAutospacing="0" w:line="27" w:lineRule="atLeast"/>
                    <w:ind w:left="0" w:right="0"/>
                    <w:jc w:val="left"/>
                    <w:rPr>
                      <w:color w:val="4C4948"/>
                      <w:sz w:val="21"/>
                      <w:szCs w:val="21"/>
                    </w:rPr>
                  </w:pPr>
                  <w:r>
                    <w:rPr>
                      <w:rFonts w:hint="default" w:ascii="仿宋_GB2312" w:hAnsi="宋体" w:eastAsia="仿宋_GB2312" w:cs="仿宋_GB2312"/>
                      <w:color w:val="4C4948"/>
                      <w:kern w:val="0"/>
                      <w:sz w:val="21"/>
                      <w:szCs w:val="21"/>
                      <w:bdr w:val="none" w:color="auto" w:sz="0" w:space="0"/>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4.（2）中标候选人项目负责人业绩</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8"/>
              <w:gridCol w:w="2695"/>
              <w:gridCol w:w="1829"/>
              <w:gridCol w:w="2299"/>
              <w:gridCol w:w="1668"/>
              <w:gridCol w:w="1668"/>
              <w:gridCol w:w="164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序号</w:t>
                  </w:r>
                </w:p>
              </w:tc>
              <w:tc>
                <w:tcPr>
                  <w:tcW w:w="27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中标候选人名称</w:t>
                  </w:r>
                </w:p>
              </w:tc>
              <w:tc>
                <w:tcPr>
                  <w:tcW w:w="18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项目负责人</w:t>
                  </w:r>
                </w:p>
              </w:tc>
              <w:tc>
                <w:tcPr>
                  <w:tcW w:w="234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中标工程名称</w:t>
                  </w:r>
                </w:p>
              </w:tc>
              <w:tc>
                <w:tcPr>
                  <w:tcW w:w="16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建设单位</w:t>
                  </w:r>
                </w:p>
              </w:tc>
              <w:tc>
                <w:tcPr>
                  <w:tcW w:w="169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合同签订时间</w:t>
                  </w:r>
                </w:p>
              </w:tc>
              <w:tc>
                <w:tcPr>
                  <w:tcW w:w="166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合同签订金额(单位：元)</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5.（1）所有投标人商务标评分情况</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151"/>
              <w:gridCol w:w="3057"/>
              <w:gridCol w:w="1708"/>
              <w:gridCol w:w="1708"/>
              <w:gridCol w:w="1708"/>
              <w:gridCol w:w="1709"/>
              <w:gridCol w:w="170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序号</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单位名称</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评委A</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评委B</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评委C</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评委D</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评委E</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江苏赛拉弗光伏系统有限公司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2</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正泰新能科技股份有限公司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3</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通威太阳能(合肥)有限公司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14.90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14.50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14.40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13.80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4</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东方日升新能源股份有限公司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15.00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14.60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14.40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5</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晶澳太阳能科技股份有限公司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14.60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13.60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晶科能源股份有限公司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14.90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14.60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13.40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7</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协鑫集成科技股份有限公司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14.90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14.30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14.40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8</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隆基乐叶光伏科技有限公司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14.90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14.60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14.60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13.60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英利能源发展有限公司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13.40</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5.（2）所有投标人技术标评分情况</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151"/>
              <w:gridCol w:w="3057"/>
              <w:gridCol w:w="1708"/>
              <w:gridCol w:w="1708"/>
              <w:gridCol w:w="1708"/>
              <w:gridCol w:w="1709"/>
              <w:gridCol w:w="170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序号</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单位名称</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评委A</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评委B</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评委C</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评委D</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评委E</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江苏赛拉弗光伏系统有限公司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2</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正泰新能科技股份有限公司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3</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通威太阳能(合肥)有限公司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14.84</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12.40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12.01</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13.10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4</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东方日升新能源股份有限公司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14.87</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13.40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13.55</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13.60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10.50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5</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晶澳太阳能科技股份有限公司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14.87</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13.50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13.43</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13.60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11.70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晶科能源股份有限公司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14.83</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12.70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11.98</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8.90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7</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协鑫集成科技股份有限公司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14.84</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13.10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12.88</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13.30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11.10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8</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隆基乐叶光伏科技有限公司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14.86</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13.10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12.81</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13.30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9.80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w:t>
                  </w:r>
                </w:p>
              </w:tc>
              <w:tc>
                <w:tcPr>
                  <w:tcW w:w="25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英利能源发展有限公司</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14.84</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13.10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11.67</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13.00</w:t>
                  </w:r>
                </w:p>
              </w:tc>
              <w:tc>
                <w:tcPr>
                  <w:tcW w:w="142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8.60</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5.（3）所有投标人或供应商总得分情况</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8"/>
              <w:gridCol w:w="5156"/>
              <w:gridCol w:w="3066"/>
              <w:gridCol w:w="358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序号</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单位名称</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报价得分</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总得分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江苏赛拉弗光伏系统有限公司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2</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正泰新能科技股份有限公司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3</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通威太阳能(合肥)有限公司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64.3</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91.03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4</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东方日升新能源股份有限公司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67.17</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94.92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5</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晶澳太阳能科技股份有限公司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63.7</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91.6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晶科能源股份有限公司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65.51</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92.27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7</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协鑫集成科技股份有限公司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65.51</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93.15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8</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隆基乐叶光伏科技有限公司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63.98</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91.24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w:t>
                  </w:r>
                </w:p>
              </w:tc>
              <w:tc>
                <w:tcPr>
                  <w:tcW w:w="525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英利能源发展有限公司</w:t>
                  </w:r>
                </w:p>
              </w:tc>
              <w:tc>
                <w:tcPr>
                  <w:tcW w:w="312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64.4</w:t>
                  </w:r>
                </w:p>
              </w:tc>
              <w:tc>
                <w:tcPr>
                  <w:tcW w:w="364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90.94</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6.投标文件被否决的投标人名称、否决原因</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9"/>
              <w:gridCol w:w="5288"/>
              <w:gridCol w:w="651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序号</w:t>
                  </w:r>
                </w:p>
              </w:tc>
              <w:tc>
                <w:tcPr>
                  <w:tcW w:w="538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投标人名称</w:t>
                  </w:r>
                </w:p>
              </w:tc>
              <w:tc>
                <w:tcPr>
                  <w:tcW w:w="66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否决原因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1</w:t>
                  </w:r>
                </w:p>
              </w:tc>
              <w:tc>
                <w:tcPr>
                  <w:tcW w:w="538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江苏赛拉弗光伏系统有限公司</w:t>
                  </w:r>
                </w:p>
              </w:tc>
              <w:tc>
                <w:tcPr>
                  <w:tcW w:w="66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投标人所附业绩不满足招标文件“2023年出货量不低于10GW” 的要求，不能通过初步评审。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trPr>
              <w:tc>
                <w:tcPr>
                  <w:tcW w:w="96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2</w:t>
                  </w:r>
                </w:p>
              </w:tc>
              <w:tc>
                <w:tcPr>
                  <w:tcW w:w="5385"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正泰新能科技股份有限公司</w:t>
                  </w:r>
                </w:p>
              </w:tc>
              <w:tc>
                <w:tcPr>
                  <w:tcW w:w="663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投标人所附业绩不满足招标文件“2023年出货量不低于10GW” 的要求，不能通过初步评审。</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7.提出异议的渠道和方式：投标人或其他利害关系人对依法必须进行招标的项目的评标结果有异议的，应在中标候选人公示期间，以书面形式提出（受理单位：河北省成套招标有限公司314房间；联系人：李凡；电话：0311-83086894、17732308977）。异议人是法人的，异议材料必须由其法定代表人或者授权代表签字并盖章；其他组织或者个人异议的，异议材料必须由主要负责人或者异议本人签字，并附有效身份证明复印件。招标人在收到异议之日起3日内作出答复。异议材料应当包括下列内容：(一)异议人的名称、地址及有效联系方式；(二)异议事项的基本事实；(三)相关请求及主张；(四)有效线索和相关证明材料。异议有关材料是外文的，异议人应当同时提供其中文译本。</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联系方式</w:t>
            </w:r>
          </w:p>
          <w:tbl>
            <w:tblPr>
              <w:tblW w:w="12750"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082"/>
              <w:gridCol w:w="666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62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招标人：河北交投德耀能源有限公司</w:t>
                  </w:r>
                </w:p>
              </w:tc>
              <w:tc>
                <w:tcPr>
                  <w:tcW w:w="68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招标代理机构：河北省成套招标有限公司</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62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地址：河北省张家口市桥东区胜利中路金悦广场7号楼</w:t>
                  </w:r>
                </w:p>
              </w:tc>
              <w:tc>
                <w:tcPr>
                  <w:tcW w:w="68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地址：石家庄桥西区工农路486号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62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联系人：王先生</w:t>
                  </w:r>
                </w:p>
              </w:tc>
              <w:tc>
                <w:tcPr>
                  <w:tcW w:w="68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联系人：王萌、李凡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62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电话：0313-7068182</w:t>
                  </w:r>
                </w:p>
              </w:tc>
              <w:tc>
                <w:tcPr>
                  <w:tcW w:w="68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电话：0311-83086894、15233639682、17732308977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c>
                <w:tcPr>
                  <w:tcW w:w="62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电子邮箱：/</w:t>
                  </w:r>
                </w:p>
              </w:tc>
              <w:tc>
                <w:tcPr>
                  <w:tcW w:w="6810" w:type="dxa"/>
                  <w:tcBorders>
                    <w:top w:val="single" w:color="auto" w:sz="8" w:space="0"/>
                    <w:left w:val="single" w:color="auto" w:sz="8" w:space="0"/>
                    <w:bottom w:val="single" w:color="auto" w:sz="8" w:space="0"/>
                    <w:right w:val="single" w:color="auto" w:sz="8" w:space="0"/>
                  </w:tcBorders>
                  <w:shd w:val="clear"/>
                  <w:tcMar>
                    <w:top w:w="75" w:type="dxa"/>
                    <w:left w:w="75" w:type="dxa"/>
                    <w:bottom w:w="75" w:type="dxa"/>
                    <w:right w:w="7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default" w:ascii="仿宋_GB2312" w:eastAsia="仿宋_GB2312" w:cs="仿宋_GB2312" w:hAnsiTheme="minorHAnsi"/>
                      <w:color w:val="4C4948"/>
                      <w:kern w:val="0"/>
                      <w:sz w:val="24"/>
                      <w:szCs w:val="24"/>
                      <w:bdr w:val="none" w:color="auto" w:sz="0" w:space="0"/>
                      <w:lang w:val="en-US" w:eastAsia="zh-CN" w:bidi="ar"/>
                    </w:rPr>
                    <w:t>电子邮箱：hebeichengtao@163.com</w:t>
                  </w:r>
                </w:p>
              </w:tc>
            </w:tr>
          </w:tbl>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color w:val="4C4948"/>
                <w:sz w:val="24"/>
                <w:szCs w:val="24"/>
              </w:rPr>
            </w:pPr>
            <w:r>
              <w:rPr>
                <w:rFonts w:hint="eastAsia" w:ascii="微软雅黑" w:hAnsi="微软雅黑" w:eastAsia="微软雅黑" w:cs="微软雅黑"/>
                <w:caps w:val="0"/>
                <w:color w:val="4C4948"/>
                <w:spacing w:val="0"/>
                <w:kern w:val="0"/>
                <w:sz w:val="24"/>
                <w:szCs w:val="24"/>
                <w:bdr w:val="none" w:color="auto" w:sz="0" w:space="0"/>
                <w:lang w:val="en-US" w:eastAsia="zh-CN" w:bidi="ar"/>
              </w:rPr>
              <w:t>8.其他公示内容：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both"/>
              <w:rPr>
                <w:color w:val="4C4948"/>
                <w:sz w:val="24"/>
                <w:szCs w:val="24"/>
              </w:rPr>
            </w:pPr>
            <w:r>
              <w:rPr>
                <w:rFonts w:hint="eastAsia" w:ascii="宋体" w:hAnsi="宋体" w:eastAsia="宋体" w:cs="宋体"/>
                <w:b w:val="0"/>
                <w:bCs w:val="0"/>
                <w:caps w:val="0"/>
                <w:color w:val="4C4948"/>
                <w:spacing w:val="0"/>
                <w:sz w:val="24"/>
                <w:szCs w:val="24"/>
                <w:bdr w:val="none" w:color="auto" w:sz="0" w:space="0"/>
              </w:rPr>
              <w:t>公示开始时间：2024年7月26日</w:t>
            </w:r>
            <w:r>
              <w:rPr>
                <w:rFonts w:hint="eastAsia" w:ascii="微软雅黑" w:hAnsi="微软雅黑" w:eastAsia="微软雅黑" w:cs="微软雅黑"/>
                <w:caps w:val="0"/>
                <w:color w:val="000000"/>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both"/>
              <w:rPr>
                <w:color w:val="4C4948"/>
                <w:sz w:val="24"/>
                <w:szCs w:val="24"/>
              </w:rPr>
            </w:pPr>
            <w:r>
              <w:rPr>
                <w:rFonts w:hint="eastAsia" w:ascii="宋体" w:hAnsi="宋体" w:eastAsia="宋体" w:cs="宋体"/>
                <w:b w:val="0"/>
                <w:bCs w:val="0"/>
                <w:caps w:val="0"/>
                <w:color w:val="4C4948"/>
                <w:spacing w:val="0"/>
                <w:sz w:val="24"/>
                <w:szCs w:val="24"/>
                <w:bdr w:val="none" w:color="auto" w:sz="0" w:space="0"/>
              </w:rPr>
              <w:t>公示截止时间：2024年7月28日</w:t>
            </w:r>
            <w:r>
              <w:rPr>
                <w:rFonts w:hint="eastAsia" w:ascii="微软雅黑" w:hAnsi="微软雅黑" w:eastAsia="微软雅黑" w:cs="微软雅黑"/>
                <w:caps w:val="0"/>
                <w:color w:val="000000"/>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both"/>
              <w:rPr>
                <w:color w:val="4C4948"/>
                <w:sz w:val="24"/>
                <w:szCs w:val="24"/>
              </w:rPr>
            </w:pPr>
            <w:r>
              <w:rPr>
                <w:rFonts w:hint="eastAsia" w:ascii="宋体" w:hAnsi="宋体" w:eastAsia="宋体" w:cs="宋体"/>
                <w:b w:val="0"/>
                <w:bCs w:val="0"/>
                <w:caps w:val="0"/>
                <w:color w:val="4C4948"/>
                <w:spacing w:val="0"/>
                <w:sz w:val="24"/>
                <w:szCs w:val="24"/>
                <w:bdr w:val="none" w:color="auto" w:sz="0" w:space="0"/>
              </w:rPr>
              <w:t>项目经理：李占辉</w:t>
            </w:r>
            <w:r>
              <w:rPr>
                <w:rFonts w:hint="eastAsia" w:ascii="微软雅黑" w:hAnsi="微软雅黑" w:eastAsia="微软雅黑" w:cs="微软雅黑"/>
                <w:caps w:val="0"/>
                <w:color w:val="000000"/>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both"/>
              <w:rPr>
                <w:color w:val="4C4948"/>
                <w:sz w:val="24"/>
                <w:szCs w:val="24"/>
              </w:rPr>
            </w:pPr>
            <w:r>
              <w:rPr>
                <w:rFonts w:hint="eastAsia" w:ascii="宋体" w:hAnsi="宋体" w:eastAsia="宋体" w:cs="宋体"/>
                <w:b w:val="0"/>
                <w:bCs w:val="0"/>
                <w:caps w:val="0"/>
                <w:color w:val="4C4948"/>
                <w:spacing w:val="0"/>
                <w:sz w:val="24"/>
                <w:szCs w:val="24"/>
                <w:bdr w:val="none" w:color="auto" w:sz="0" w:space="0"/>
              </w:rPr>
              <w:t>联系人：王萌、李凡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both"/>
              <w:rPr>
                <w:color w:val="4C4948"/>
                <w:sz w:val="24"/>
                <w:szCs w:val="24"/>
              </w:rPr>
            </w:pPr>
            <w:r>
              <w:rPr>
                <w:rFonts w:hint="eastAsia" w:ascii="宋体" w:hAnsi="宋体" w:eastAsia="宋体" w:cs="宋体"/>
                <w:b w:val="0"/>
                <w:bCs w:val="0"/>
                <w:caps w:val="0"/>
                <w:color w:val="4C4948"/>
                <w:spacing w:val="0"/>
                <w:sz w:val="24"/>
                <w:szCs w:val="24"/>
                <w:bdr w:val="none" w:color="auto" w:sz="0" w:space="0"/>
              </w:rPr>
              <w:t>电话/传真：0311-83086894、15233639682、17732308977</w:t>
            </w:r>
          </w:p>
        </w:tc>
      </w:tr>
      <w:bookmarkEnd w:id="0"/>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4OTQxNTlmODY0NTAzZWVlOGExYmNmZjEzMjM4NWEifQ=="/>
    <w:docVar w:name="KSO_WPS_MARK_KEY" w:val="f545d7e9-656e-49ef-8a30-5fda3d294cde"/>
  </w:docVars>
  <w:rsids>
    <w:rsidRoot w:val="258345C1"/>
    <w:rsid w:val="258345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Office_11.1.0.14235_F1E327BC-269C-435d-A152-05C5408002CA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2024-07-26T03:36:00Z</dcterms:created>
  <dc:creator>綦皓楠</dc:creator>
  <cp:lastModifiedBy>綦皓楠</cp:lastModifiedBy>
  <dcterms:modified xsi:type="dcterms:W3CDTF">2024-07-26T03:38:22Z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2052-11.1.0.14235</vt:lpwstr>
  </property>
  <property fmtid="{D5CDD505-2E9C-101B-9397-08002B2CF9AE}" pid="3" name="ICV">
    <vt:lpwstr>F5228177510443B8A148C80297A4CF32_11</vt:lpwstr>
  </property>
</Properties>
</file>